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DB" w:rsidRPr="00512418" w:rsidRDefault="0031502A" w:rsidP="002A6B0F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  <w:bookmarkStart w:id="0" w:name="bookmark0"/>
      <w:r w:rsidRPr="00512418">
        <w:rPr>
          <w:rStyle w:val="11"/>
          <w:b/>
          <w:bCs/>
          <w:i/>
          <w:iCs/>
          <w:sz w:val="24"/>
          <w:szCs w:val="24"/>
        </w:rPr>
        <w:t xml:space="preserve">Памятка родителям участников ОГЭ </w:t>
      </w:r>
      <w:r w:rsidR="000765BF" w:rsidRPr="00512418">
        <w:rPr>
          <w:rStyle w:val="11"/>
          <w:b/>
          <w:bCs/>
          <w:i/>
          <w:iCs/>
          <w:sz w:val="24"/>
          <w:szCs w:val="24"/>
        </w:rPr>
        <w:t>–</w:t>
      </w:r>
      <w:r w:rsidRPr="00512418">
        <w:rPr>
          <w:rStyle w:val="11"/>
          <w:b/>
          <w:bCs/>
          <w:i/>
          <w:iCs/>
          <w:sz w:val="24"/>
          <w:szCs w:val="24"/>
        </w:rPr>
        <w:t xml:space="preserve"> 9</w:t>
      </w:r>
      <w:r w:rsidR="00D85160">
        <w:rPr>
          <w:rStyle w:val="11"/>
          <w:b/>
          <w:bCs/>
          <w:i/>
          <w:iCs/>
          <w:sz w:val="24"/>
          <w:szCs w:val="24"/>
        </w:rPr>
        <w:t xml:space="preserve">  2018</w:t>
      </w:r>
      <w:r w:rsidRPr="00512418">
        <w:rPr>
          <w:rStyle w:val="11"/>
          <w:b/>
          <w:bCs/>
          <w:i/>
          <w:iCs/>
          <w:sz w:val="24"/>
          <w:szCs w:val="24"/>
        </w:rPr>
        <w:t xml:space="preserve"> года</w:t>
      </w:r>
      <w:bookmarkEnd w:id="0"/>
    </w:p>
    <w:p w:rsidR="000B3BDB" w:rsidRPr="00512418" w:rsidRDefault="0031502A" w:rsidP="002A6B0F">
      <w:pPr>
        <w:pStyle w:val="30"/>
        <w:shd w:val="clear" w:color="auto" w:fill="auto"/>
        <w:jc w:val="center"/>
        <w:rPr>
          <w:sz w:val="24"/>
          <w:szCs w:val="24"/>
        </w:rPr>
      </w:pPr>
      <w:r w:rsidRPr="00512418">
        <w:rPr>
          <w:sz w:val="24"/>
          <w:szCs w:val="24"/>
        </w:rPr>
        <w:t>Родителям необходимо знать:</w:t>
      </w:r>
    </w:p>
    <w:p w:rsidR="000B3BDB" w:rsidRPr="00512418" w:rsidRDefault="000765BF" w:rsidP="000765BF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proofErr w:type="gramStart"/>
      <w:r w:rsidRPr="00512418">
        <w:rPr>
          <w:sz w:val="24"/>
          <w:szCs w:val="24"/>
        </w:rPr>
        <w:t>-</w:t>
      </w:r>
      <w:r w:rsidR="0031502A" w:rsidRPr="00512418">
        <w:rPr>
          <w:sz w:val="24"/>
          <w:szCs w:val="24"/>
        </w:rPr>
        <w:t xml:space="preserve">- освоение основных общеобразовательных программ основного общего образования завершается обязательной государственной (итоговой) аттестацией выпускников по </w:t>
      </w:r>
      <w:r w:rsidR="008D0932" w:rsidRPr="00512418">
        <w:rPr>
          <w:sz w:val="24"/>
          <w:szCs w:val="24"/>
        </w:rPr>
        <w:t xml:space="preserve">2 обязательным предметам - </w:t>
      </w:r>
      <w:r w:rsidR="0031502A" w:rsidRPr="00512418">
        <w:rPr>
          <w:sz w:val="24"/>
          <w:szCs w:val="24"/>
        </w:rPr>
        <w:t xml:space="preserve">русскому языку и </w:t>
      </w:r>
      <w:r w:rsidR="008D0932" w:rsidRPr="00512418">
        <w:rPr>
          <w:sz w:val="24"/>
          <w:szCs w:val="24"/>
        </w:rPr>
        <w:t>математике, а так же 2 предметам по выбору из перечисленных в п. 4 Порядка проведения государственной итоговой аттестации</w:t>
      </w:r>
      <w:r w:rsidR="0031502A" w:rsidRPr="00512418">
        <w:rPr>
          <w:sz w:val="24"/>
          <w:szCs w:val="24"/>
        </w:rPr>
        <w:t>;</w:t>
      </w:r>
      <w:proofErr w:type="gramEnd"/>
    </w:p>
    <w:p w:rsidR="000B3BDB" w:rsidRPr="00512418" w:rsidRDefault="000765BF" w:rsidP="000765BF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512418">
        <w:rPr>
          <w:sz w:val="24"/>
          <w:szCs w:val="24"/>
        </w:rPr>
        <w:t>-</w:t>
      </w:r>
      <w:r w:rsidR="0031502A" w:rsidRPr="00512418">
        <w:rPr>
          <w:sz w:val="24"/>
          <w:szCs w:val="24"/>
        </w:rPr>
        <w:t>- организация и проведение ГИА-9 регламентируется рекомендациями Федеральной службы по надзору в сфере образования и науки, регламентирующими организацию и проведение ГИА-9, Порядком проведения государственной итоговой аттестации по образовательным программам основного общего образования,</w:t>
      </w:r>
    </w:p>
    <w:p w:rsidR="000B3BDB" w:rsidRPr="00512418" w:rsidRDefault="000765BF" w:rsidP="000765BF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512418">
        <w:rPr>
          <w:sz w:val="24"/>
          <w:szCs w:val="24"/>
        </w:rPr>
        <w:t>-</w:t>
      </w:r>
      <w:r w:rsidR="0031502A" w:rsidRPr="00512418">
        <w:rPr>
          <w:sz w:val="24"/>
          <w:szCs w:val="24"/>
        </w:rPr>
        <w:t xml:space="preserve">- </w:t>
      </w:r>
      <w:r w:rsidR="000561DD" w:rsidRPr="00512418">
        <w:rPr>
          <w:sz w:val="24"/>
          <w:szCs w:val="24"/>
        </w:rPr>
        <w:t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</w:t>
      </w:r>
    </w:p>
    <w:p w:rsidR="000561DD" w:rsidRPr="00512418" w:rsidRDefault="000561DD" w:rsidP="000561DD">
      <w:pPr>
        <w:pStyle w:val="20"/>
        <w:jc w:val="both"/>
        <w:rPr>
          <w:sz w:val="24"/>
          <w:szCs w:val="24"/>
        </w:rPr>
      </w:pPr>
      <w:r w:rsidRPr="00512418">
        <w:rPr>
          <w:sz w:val="24"/>
          <w:szCs w:val="24"/>
        </w:rPr>
        <w:t xml:space="preserve">--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</w:t>
      </w:r>
      <w:proofErr w:type="gramStart"/>
      <w:r w:rsidRPr="00512418">
        <w:rPr>
          <w:sz w:val="24"/>
          <w:szCs w:val="24"/>
        </w:rPr>
        <w:t>в</w:t>
      </w:r>
      <w:proofErr w:type="gramEnd"/>
      <w:r w:rsidRPr="00512418">
        <w:rPr>
          <w:sz w:val="24"/>
          <w:szCs w:val="24"/>
        </w:rPr>
        <w:t xml:space="preserve"> дополнительные сроки, будет предоставлено право повторно </w:t>
      </w:r>
      <w:proofErr w:type="gramStart"/>
      <w:r w:rsidRPr="00512418">
        <w:rPr>
          <w:sz w:val="24"/>
          <w:szCs w:val="24"/>
        </w:rPr>
        <w:t>сдать</w:t>
      </w:r>
      <w:proofErr w:type="gramEnd"/>
      <w:r w:rsidRPr="00512418">
        <w:rPr>
          <w:sz w:val="24"/>
          <w:szCs w:val="24"/>
        </w:rPr>
        <w:t xml:space="preserve"> экзамены по соответствующим учебным предмет</w:t>
      </w:r>
      <w:r w:rsidR="00D85160">
        <w:rPr>
          <w:sz w:val="24"/>
          <w:szCs w:val="24"/>
        </w:rPr>
        <w:t>ам не ранее     1 сентября  2018</w:t>
      </w:r>
      <w:r w:rsidRPr="00512418">
        <w:rPr>
          <w:sz w:val="24"/>
          <w:szCs w:val="24"/>
        </w:rPr>
        <w:tab/>
        <w:t>года.</w:t>
      </w:r>
    </w:p>
    <w:p w:rsidR="000B3BDB" w:rsidRPr="00512418" w:rsidRDefault="0031502A">
      <w:pPr>
        <w:pStyle w:val="20"/>
        <w:shd w:val="clear" w:color="auto" w:fill="auto"/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Начало каждого экзамена - 10.00.</w:t>
      </w:r>
    </w:p>
    <w:p w:rsidR="000B3BDB" w:rsidRPr="00512418" w:rsidRDefault="0031502A">
      <w:pPr>
        <w:pStyle w:val="20"/>
        <w:shd w:val="clear" w:color="auto" w:fill="auto"/>
        <w:spacing w:after="426"/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В пункт проведения экзамена необходимо прибыть не позднее, чем за 45 минут до начала экзамена.</w:t>
      </w:r>
    </w:p>
    <w:p w:rsidR="000B3BDB" w:rsidRPr="00512418" w:rsidRDefault="0031502A">
      <w:pPr>
        <w:pStyle w:val="22"/>
        <w:framePr w:w="9586" w:wrap="notBeside" w:vAnchor="text" w:hAnchor="text" w:xAlign="center" w:y="1"/>
        <w:shd w:val="clear" w:color="auto" w:fill="auto"/>
        <w:rPr>
          <w:sz w:val="24"/>
          <w:szCs w:val="24"/>
        </w:rPr>
      </w:pPr>
      <w:r w:rsidRPr="00512418">
        <w:rPr>
          <w:rStyle w:val="23"/>
          <w:b/>
          <w:bCs/>
          <w:sz w:val="24"/>
          <w:szCs w:val="24"/>
        </w:rPr>
        <w:t>Продолжительность ГИА-9 по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B3BDB" w:rsidRPr="00512418">
        <w:trPr>
          <w:trHeight w:hRule="exact" w:val="38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Название предмета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Продолжительность</w:t>
            </w:r>
          </w:p>
        </w:tc>
      </w:tr>
      <w:tr w:rsidR="000B3BDB" w:rsidRPr="00512418">
        <w:trPr>
          <w:trHeight w:hRule="exact" w:val="74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79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Русский язык, математика, литература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3 часа 55 минут (235 минут)</w:t>
            </w:r>
          </w:p>
        </w:tc>
      </w:tr>
      <w:tr w:rsidR="000B3BDB" w:rsidRPr="00512418"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Физика, история, обществознание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3 часа (180 минут)</w:t>
            </w:r>
          </w:p>
        </w:tc>
      </w:tr>
      <w:tr w:rsidR="000B3BDB" w:rsidRPr="00512418">
        <w:trPr>
          <w:trHeight w:hRule="exact" w:val="38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Информатика и ИКТ, биология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2,5 часа (150 минут)</w:t>
            </w:r>
          </w:p>
        </w:tc>
      </w:tr>
      <w:tr w:rsidR="000B3BDB" w:rsidRPr="00512418"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Химия, география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2 часа (120 минут)</w:t>
            </w:r>
          </w:p>
        </w:tc>
      </w:tr>
      <w:tr w:rsidR="000B3BDB" w:rsidRPr="00512418">
        <w:trPr>
          <w:trHeight w:hRule="exact" w:val="38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Иностранные языки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BDB" w:rsidRPr="00512418" w:rsidRDefault="0031502A">
            <w:pPr>
              <w:pStyle w:val="20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rPr>
                <w:sz w:val="24"/>
                <w:szCs w:val="24"/>
              </w:rPr>
            </w:pPr>
            <w:r w:rsidRPr="00512418">
              <w:rPr>
                <w:rStyle w:val="24"/>
                <w:sz w:val="24"/>
                <w:szCs w:val="24"/>
              </w:rPr>
              <w:t>2 часа 16 минут*</w:t>
            </w:r>
          </w:p>
        </w:tc>
      </w:tr>
    </w:tbl>
    <w:p w:rsidR="000B3BDB" w:rsidRPr="00512418" w:rsidRDefault="0031502A">
      <w:pPr>
        <w:pStyle w:val="a4"/>
        <w:framePr w:w="9586" w:wrap="notBeside" w:vAnchor="text" w:hAnchor="text" w:xAlign="center" w:y="1"/>
        <w:shd w:val="clear" w:color="auto" w:fill="auto"/>
      </w:pPr>
      <w:r w:rsidRPr="00512418">
        <w:t>*Минимальное время, отведенное на одного участника экзамена: 2 часа - письменная часть экзамена, 16 минут - устная часть, где время подготовки к устному ответу - 10</w:t>
      </w:r>
    </w:p>
    <w:p w:rsidR="000B3BDB" w:rsidRPr="00512418" w:rsidRDefault="0031502A">
      <w:pPr>
        <w:pStyle w:val="a4"/>
        <w:framePr w:w="9586" w:wrap="notBeside" w:vAnchor="text" w:hAnchor="text" w:xAlign="center" w:y="1"/>
        <w:shd w:val="clear" w:color="auto" w:fill="auto"/>
        <w:spacing w:line="322" w:lineRule="exact"/>
        <w:jc w:val="left"/>
      </w:pPr>
      <w:r w:rsidRPr="00512418">
        <w:t xml:space="preserve">минут, 6 минут - время устного ответа. Суммарное время пребывания участника ГИА-9 на </w:t>
      </w:r>
      <w:proofErr w:type="gramStart"/>
      <w:r w:rsidRPr="00512418">
        <w:t>экзамене</w:t>
      </w:r>
      <w:proofErr w:type="gramEnd"/>
      <w:r w:rsidRPr="00512418">
        <w:t xml:space="preserve"> не должно превышать 6 часов (360 минут), включая время ожидания своей очереди устного ответа.</w:t>
      </w:r>
    </w:p>
    <w:p w:rsidR="000B3BDB" w:rsidRPr="00512418" w:rsidRDefault="000B3BDB">
      <w:pPr>
        <w:framePr w:w="9586" w:wrap="notBeside" w:vAnchor="text" w:hAnchor="text" w:xAlign="center" w:y="1"/>
      </w:pPr>
    </w:p>
    <w:p w:rsidR="000B3BDB" w:rsidRPr="00512418" w:rsidRDefault="000B3BDB"/>
    <w:p w:rsidR="000B3BDB" w:rsidRPr="00512418" w:rsidRDefault="0031502A">
      <w:pPr>
        <w:pStyle w:val="26"/>
        <w:keepNext/>
        <w:keepLines/>
        <w:shd w:val="clear" w:color="auto" w:fill="auto"/>
        <w:spacing w:before="396"/>
        <w:rPr>
          <w:sz w:val="24"/>
          <w:szCs w:val="24"/>
        </w:rPr>
      </w:pPr>
      <w:bookmarkStart w:id="1" w:name="bookmark1"/>
      <w:r w:rsidRPr="00512418">
        <w:rPr>
          <w:rStyle w:val="27"/>
          <w:b/>
          <w:bCs/>
          <w:sz w:val="24"/>
          <w:szCs w:val="24"/>
        </w:rPr>
        <w:lastRenderedPageBreak/>
        <w:t>Участник ГИА-9 должен иметь при себе;</w:t>
      </w:r>
      <w:bookmarkEnd w:id="1"/>
    </w:p>
    <w:p w:rsidR="000B3BDB" w:rsidRPr="00512418" w:rsidRDefault="0031502A">
      <w:pPr>
        <w:pStyle w:val="20"/>
        <w:shd w:val="clear" w:color="auto" w:fill="auto"/>
        <w:ind w:left="840" w:hanging="320"/>
        <w:rPr>
          <w:sz w:val="24"/>
          <w:szCs w:val="24"/>
        </w:rPr>
      </w:pPr>
      <w:r w:rsidRPr="00512418">
        <w:rPr>
          <w:rStyle w:val="28"/>
          <w:sz w:val="24"/>
          <w:szCs w:val="24"/>
        </w:rPr>
        <w:t>♦</w:t>
      </w:r>
      <w:r w:rsidRPr="00512418">
        <w:rPr>
          <w:sz w:val="24"/>
          <w:szCs w:val="24"/>
        </w:rPr>
        <w:t>♦</w:t>
      </w:r>
      <w:r w:rsidRPr="00512418">
        <w:rPr>
          <w:rStyle w:val="28"/>
          <w:sz w:val="24"/>
          <w:szCs w:val="24"/>
        </w:rPr>
        <w:t xml:space="preserve">♦ </w:t>
      </w:r>
      <w:r w:rsidRPr="00512418">
        <w:rPr>
          <w:sz w:val="24"/>
          <w:szCs w:val="24"/>
        </w:rPr>
        <w:t>паспорт</w:t>
      </w:r>
    </w:p>
    <w:p w:rsidR="000B3BDB" w:rsidRPr="00512418" w:rsidRDefault="0031502A">
      <w:pPr>
        <w:pStyle w:val="20"/>
        <w:shd w:val="clear" w:color="auto" w:fill="auto"/>
        <w:spacing w:after="360"/>
        <w:ind w:left="840" w:hanging="320"/>
        <w:rPr>
          <w:sz w:val="24"/>
          <w:szCs w:val="24"/>
        </w:rPr>
      </w:pPr>
      <w:r w:rsidRPr="00512418">
        <w:rPr>
          <w:sz w:val="24"/>
          <w:szCs w:val="24"/>
        </w:rPr>
        <w:t xml:space="preserve">♦♦♦ </w:t>
      </w:r>
      <w:proofErr w:type="spellStart"/>
      <w:r w:rsidRPr="00512418">
        <w:rPr>
          <w:sz w:val="24"/>
          <w:szCs w:val="24"/>
        </w:rPr>
        <w:t>гелевую</w:t>
      </w:r>
      <w:proofErr w:type="spellEnd"/>
      <w:r w:rsidRPr="00512418">
        <w:rPr>
          <w:sz w:val="24"/>
          <w:szCs w:val="24"/>
        </w:rPr>
        <w:t xml:space="preserve"> ручку с черными чернилами</w:t>
      </w:r>
    </w:p>
    <w:p w:rsidR="000B3BDB" w:rsidRPr="00512418" w:rsidRDefault="0031502A">
      <w:pPr>
        <w:pStyle w:val="26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2" w:name="bookmark2"/>
      <w:r w:rsidRPr="00512418">
        <w:rPr>
          <w:rStyle w:val="27"/>
          <w:b/>
          <w:bCs/>
          <w:sz w:val="24"/>
          <w:szCs w:val="24"/>
        </w:rPr>
        <w:t>Разрешено использовать:</w:t>
      </w:r>
      <w:bookmarkEnd w:id="2"/>
    </w:p>
    <w:p w:rsidR="000B3BDB" w:rsidRPr="00512418" w:rsidRDefault="0031502A">
      <w:pPr>
        <w:pStyle w:val="40"/>
        <w:shd w:val="clear" w:color="auto" w:fill="auto"/>
        <w:rPr>
          <w:sz w:val="24"/>
          <w:szCs w:val="24"/>
        </w:rPr>
      </w:pPr>
      <w:r w:rsidRPr="00512418">
        <w:rPr>
          <w:rStyle w:val="41"/>
          <w:i/>
          <w:iCs/>
          <w:sz w:val="24"/>
          <w:szCs w:val="24"/>
        </w:rPr>
        <w:t>на математике:</w:t>
      </w:r>
    </w:p>
    <w:p w:rsidR="000B3BDB" w:rsidRPr="00512418" w:rsidRDefault="0031502A">
      <w:pPr>
        <w:pStyle w:val="20"/>
        <w:shd w:val="clear" w:color="auto" w:fill="auto"/>
        <w:ind w:firstLine="0"/>
        <w:rPr>
          <w:sz w:val="24"/>
          <w:szCs w:val="24"/>
        </w:rPr>
      </w:pPr>
      <w:r w:rsidRPr="00512418">
        <w:rPr>
          <w:rStyle w:val="24pt"/>
          <w:sz w:val="24"/>
          <w:szCs w:val="24"/>
        </w:rPr>
        <w:t>-</w:t>
      </w:r>
      <w:r w:rsidRPr="00512418">
        <w:rPr>
          <w:sz w:val="24"/>
          <w:szCs w:val="24"/>
        </w:rPr>
        <w:t xml:space="preserve"> справочные материалы, содержащие основные формулы курса математики (выдаются вместе с работой);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линейка;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циркуль</w:t>
      </w:r>
    </w:p>
    <w:p w:rsidR="002A6B0F" w:rsidRPr="00512418" w:rsidRDefault="0031502A">
      <w:pPr>
        <w:pStyle w:val="40"/>
        <w:shd w:val="clear" w:color="auto" w:fill="auto"/>
        <w:ind w:right="1320"/>
        <w:rPr>
          <w:rStyle w:val="43"/>
          <w:sz w:val="24"/>
          <w:szCs w:val="24"/>
        </w:rPr>
      </w:pPr>
      <w:r w:rsidRPr="00512418">
        <w:rPr>
          <w:rStyle w:val="41"/>
          <w:i/>
          <w:iCs/>
          <w:sz w:val="24"/>
          <w:szCs w:val="24"/>
        </w:rPr>
        <w:t>на</w:t>
      </w:r>
      <w:r w:rsidRPr="00512418">
        <w:rPr>
          <w:rStyle w:val="42"/>
          <w:sz w:val="24"/>
          <w:szCs w:val="24"/>
        </w:rPr>
        <w:t xml:space="preserve"> </w:t>
      </w:r>
      <w:r w:rsidRPr="00512418">
        <w:rPr>
          <w:rStyle w:val="41"/>
          <w:i/>
          <w:iCs/>
          <w:sz w:val="24"/>
          <w:szCs w:val="24"/>
        </w:rPr>
        <w:t>_</w:t>
      </w:r>
      <w:proofErr w:type="gramStart"/>
      <w:r w:rsidRPr="00512418">
        <w:rPr>
          <w:rStyle w:val="41"/>
          <w:i/>
          <w:iCs/>
          <w:sz w:val="24"/>
          <w:szCs w:val="24"/>
        </w:rPr>
        <w:t>русском</w:t>
      </w:r>
      <w:proofErr w:type="gramEnd"/>
      <w:r w:rsidRPr="00512418">
        <w:rPr>
          <w:rStyle w:val="41"/>
          <w:i/>
          <w:iCs/>
          <w:sz w:val="24"/>
          <w:szCs w:val="24"/>
        </w:rPr>
        <w:t xml:space="preserve"> языке: </w:t>
      </w:r>
      <w:r w:rsidRPr="00512418">
        <w:rPr>
          <w:rStyle w:val="43"/>
          <w:sz w:val="24"/>
          <w:szCs w:val="24"/>
        </w:rPr>
        <w:t xml:space="preserve">орфографический словарь </w:t>
      </w:r>
    </w:p>
    <w:p w:rsidR="000B3BDB" w:rsidRPr="00512418" w:rsidRDefault="0031502A">
      <w:pPr>
        <w:pStyle w:val="40"/>
        <w:shd w:val="clear" w:color="auto" w:fill="auto"/>
        <w:ind w:right="1320"/>
        <w:rPr>
          <w:sz w:val="24"/>
          <w:szCs w:val="24"/>
        </w:rPr>
      </w:pPr>
      <w:r w:rsidRPr="00512418">
        <w:rPr>
          <w:rStyle w:val="41"/>
          <w:i/>
          <w:iCs/>
          <w:sz w:val="24"/>
          <w:szCs w:val="24"/>
        </w:rPr>
        <w:t>на химии: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 xml:space="preserve">периодическая система химических элементов </w:t>
      </w:r>
      <w:proofErr w:type="spellStart"/>
      <w:r w:rsidRPr="00512418">
        <w:rPr>
          <w:sz w:val="24"/>
          <w:szCs w:val="24"/>
        </w:rPr>
        <w:t>Д.И</w:t>
      </w:r>
      <w:proofErr w:type="spellEnd"/>
      <w:r w:rsidRPr="00512418">
        <w:rPr>
          <w:sz w:val="24"/>
          <w:szCs w:val="24"/>
        </w:rPr>
        <w:t>. Менделеева;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таблица растворимости солей, кислот и оснований и воде;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электрохимический ряд напряжений металлов;</w:t>
      </w:r>
    </w:p>
    <w:p w:rsidR="002A6B0F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sz w:val="24"/>
          <w:szCs w:val="24"/>
        </w:rPr>
        <w:t>непрограммируемый калькулятор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sz w:val="24"/>
          <w:szCs w:val="24"/>
        </w:rPr>
        <w:t xml:space="preserve"> </w:t>
      </w:r>
      <w:r w:rsidRPr="00512418">
        <w:rPr>
          <w:rStyle w:val="29"/>
          <w:sz w:val="24"/>
          <w:szCs w:val="24"/>
        </w:rPr>
        <w:t>на физике: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непрограммируемый калькулятор;</w:t>
      </w:r>
    </w:p>
    <w:p w:rsidR="002A6B0F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sz w:val="24"/>
          <w:szCs w:val="24"/>
        </w:rPr>
        <w:t>экспериментальное оборудование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sz w:val="24"/>
          <w:szCs w:val="24"/>
        </w:rPr>
        <w:t xml:space="preserve"> </w:t>
      </w:r>
      <w:r w:rsidRPr="00512418">
        <w:rPr>
          <w:rStyle w:val="29"/>
          <w:sz w:val="24"/>
          <w:szCs w:val="24"/>
        </w:rPr>
        <w:t>на географии: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линейка;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непрограммируемый калькулятор;</w:t>
      </w:r>
    </w:p>
    <w:p w:rsidR="002A6B0F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sz w:val="24"/>
          <w:szCs w:val="24"/>
        </w:rPr>
        <w:t xml:space="preserve">атласы для 7, 8, 9 классов 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ind w:right="1320" w:firstLine="0"/>
        <w:rPr>
          <w:sz w:val="24"/>
          <w:szCs w:val="24"/>
        </w:rPr>
      </w:pPr>
      <w:r w:rsidRPr="00512418">
        <w:rPr>
          <w:rStyle w:val="29"/>
          <w:sz w:val="24"/>
          <w:szCs w:val="24"/>
        </w:rPr>
        <w:t>на биологии: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линейка;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карандаш</w:t>
      </w:r>
    </w:p>
    <w:p w:rsidR="000B3BDB" w:rsidRPr="00512418" w:rsidRDefault="0031502A">
      <w:pPr>
        <w:pStyle w:val="40"/>
        <w:shd w:val="clear" w:color="auto" w:fill="auto"/>
        <w:rPr>
          <w:sz w:val="24"/>
          <w:szCs w:val="24"/>
        </w:rPr>
      </w:pPr>
      <w:r w:rsidRPr="00512418">
        <w:rPr>
          <w:rStyle w:val="41"/>
          <w:i/>
          <w:iCs/>
          <w:sz w:val="24"/>
          <w:szCs w:val="24"/>
        </w:rPr>
        <w:t>на литературе: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тексты художественных произведений;</w:t>
      </w:r>
    </w:p>
    <w:p w:rsidR="000B3BDB" w:rsidRPr="00512418" w:rsidRDefault="0031502A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376"/>
        <w:ind w:firstLine="0"/>
        <w:rPr>
          <w:sz w:val="24"/>
          <w:szCs w:val="24"/>
        </w:rPr>
      </w:pPr>
      <w:r w:rsidRPr="00512418">
        <w:rPr>
          <w:sz w:val="24"/>
          <w:szCs w:val="24"/>
        </w:rPr>
        <w:t>сборники лирики</w:t>
      </w:r>
    </w:p>
    <w:p w:rsidR="000B3BDB" w:rsidRPr="00512418" w:rsidRDefault="0031502A">
      <w:pPr>
        <w:pStyle w:val="26"/>
        <w:keepNext/>
        <w:keepLines/>
        <w:shd w:val="clear" w:color="auto" w:fill="auto"/>
        <w:spacing w:before="0" w:line="374" w:lineRule="exact"/>
        <w:rPr>
          <w:sz w:val="24"/>
          <w:szCs w:val="24"/>
        </w:rPr>
      </w:pPr>
      <w:bookmarkStart w:id="3" w:name="bookmark3"/>
      <w:r w:rsidRPr="00512418">
        <w:rPr>
          <w:rStyle w:val="27"/>
          <w:b/>
          <w:bCs/>
          <w:sz w:val="24"/>
          <w:szCs w:val="24"/>
        </w:rPr>
        <w:t>Запрещено использовать:</w:t>
      </w:r>
      <w:bookmarkEnd w:id="3"/>
    </w:p>
    <w:p w:rsidR="000B3BDB" w:rsidRPr="00512418" w:rsidRDefault="0031502A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line="374" w:lineRule="exact"/>
        <w:ind w:left="740"/>
        <w:rPr>
          <w:sz w:val="24"/>
          <w:szCs w:val="24"/>
        </w:rPr>
      </w:pPr>
      <w:r w:rsidRPr="00512418">
        <w:rPr>
          <w:sz w:val="24"/>
          <w:szCs w:val="24"/>
        </w:rPr>
        <w:t>мобильные телефоны, иные средства связи и электронно</w:t>
      </w:r>
      <w:r w:rsidR="002A6B0F" w:rsidRPr="00512418">
        <w:rPr>
          <w:sz w:val="24"/>
          <w:szCs w:val="24"/>
        </w:rPr>
        <w:t>-</w:t>
      </w:r>
      <w:r w:rsidRPr="00512418">
        <w:rPr>
          <w:sz w:val="24"/>
          <w:szCs w:val="24"/>
        </w:rPr>
        <w:softHyphen/>
        <w:t>вычислительной техники (в том числе калькуляторы),</w:t>
      </w:r>
    </w:p>
    <w:p w:rsidR="00512418" w:rsidRPr="00512418" w:rsidRDefault="0031502A" w:rsidP="00512418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after="1492" w:line="310" w:lineRule="exact"/>
        <w:ind w:left="400" w:firstLine="0"/>
        <w:rPr>
          <w:sz w:val="24"/>
          <w:szCs w:val="24"/>
        </w:rPr>
      </w:pPr>
      <w:r w:rsidRPr="00512418">
        <w:rPr>
          <w:sz w:val="24"/>
          <w:szCs w:val="24"/>
        </w:rPr>
        <w:t>справочные материалы, за исключением указанных случаев</w:t>
      </w:r>
      <w:bookmarkStart w:id="4" w:name="bookmark4"/>
    </w:p>
    <w:p w:rsidR="00512418" w:rsidRDefault="00512418" w:rsidP="00512418">
      <w:pPr>
        <w:pStyle w:val="20"/>
        <w:shd w:val="clear" w:color="auto" w:fill="auto"/>
        <w:tabs>
          <w:tab w:val="left" w:pos="753"/>
        </w:tabs>
        <w:spacing w:after="1492" w:line="310" w:lineRule="exact"/>
        <w:ind w:left="400" w:firstLine="0"/>
        <w:rPr>
          <w:rStyle w:val="27"/>
          <w:sz w:val="24"/>
          <w:szCs w:val="24"/>
        </w:rPr>
      </w:pPr>
    </w:p>
    <w:p w:rsidR="00222192" w:rsidRDefault="0031502A" w:rsidP="00222192">
      <w:pPr>
        <w:pStyle w:val="a8"/>
        <w:jc w:val="both"/>
        <w:rPr>
          <w:rFonts w:ascii="Times New Roman" w:hAnsi="Times New Roman" w:cs="Times New Roman"/>
        </w:rPr>
      </w:pPr>
      <w:r w:rsidRPr="00222192">
        <w:rPr>
          <w:rStyle w:val="27"/>
          <w:rFonts w:eastAsia="Courier New"/>
          <w:sz w:val="24"/>
          <w:szCs w:val="24"/>
        </w:rPr>
        <w:lastRenderedPageBreak/>
        <w:t>Важно знать!</w:t>
      </w:r>
      <w:bookmarkEnd w:id="4"/>
      <w:r w:rsidR="00512418" w:rsidRPr="00222192">
        <w:rPr>
          <w:rFonts w:ascii="Times New Roman" w:hAnsi="Times New Roman" w:cs="Times New Roman"/>
        </w:rPr>
        <w:t xml:space="preserve">    </w:t>
      </w:r>
      <w:r w:rsidRPr="00222192">
        <w:rPr>
          <w:rFonts w:ascii="Times New Roman" w:hAnsi="Times New Roman" w:cs="Times New Roman"/>
        </w:rPr>
        <w:t xml:space="preserve">Время, затраченное на подготовительные мероприятия (проведение инструктажа участников ГИА-9, заполнение бланков ГИА-9), в продолжительность ГИА-9 по предмету не включается. </w:t>
      </w:r>
      <w:r w:rsidRPr="00222192">
        <w:rPr>
          <w:rStyle w:val="213pt"/>
          <w:rFonts w:eastAsia="Courier New"/>
          <w:sz w:val="24"/>
          <w:szCs w:val="24"/>
        </w:rPr>
        <w:t xml:space="preserve"> </w:t>
      </w:r>
      <w:r w:rsidRPr="00222192">
        <w:rPr>
          <w:rFonts w:ascii="Times New Roman" w:hAnsi="Times New Roman" w:cs="Times New Roman"/>
        </w:rPr>
        <w:t>Участник ГИА-9 должен проверить качество полученных</w:t>
      </w:r>
      <w:r w:rsidR="00512418" w:rsidRPr="00222192">
        <w:rPr>
          <w:rFonts w:ascii="Times New Roman" w:hAnsi="Times New Roman" w:cs="Times New Roman"/>
        </w:rPr>
        <w:t xml:space="preserve"> </w:t>
      </w:r>
      <w:r w:rsidRPr="00222192">
        <w:rPr>
          <w:rFonts w:ascii="Times New Roman" w:hAnsi="Times New Roman" w:cs="Times New Roman"/>
        </w:rPr>
        <w:t>экзаменационных материалов. В случаях обнаружения некомплектных экзаменационных материалов, наличия в них полиграфических</w:t>
      </w:r>
      <w:r w:rsidR="00512418" w:rsidRPr="00222192">
        <w:rPr>
          <w:rFonts w:ascii="Times New Roman" w:hAnsi="Times New Roman" w:cs="Times New Roman"/>
        </w:rPr>
        <w:t xml:space="preserve">   </w:t>
      </w:r>
      <w:r w:rsidRPr="00222192">
        <w:rPr>
          <w:rFonts w:ascii="Times New Roman" w:hAnsi="Times New Roman" w:cs="Times New Roman"/>
        </w:rPr>
        <w:t>дефектов участник ГИА-9 должен сообщить об этом организатору, который заменит комплект.</w:t>
      </w:r>
      <w:r w:rsidR="00512418" w:rsidRPr="00222192">
        <w:rPr>
          <w:rFonts w:ascii="Times New Roman" w:hAnsi="Times New Roman" w:cs="Times New Roman"/>
        </w:rPr>
        <w:t xml:space="preserve">                                    </w:t>
      </w:r>
    </w:p>
    <w:p w:rsidR="000B3BDB" w:rsidRPr="00512418" w:rsidRDefault="00222192" w:rsidP="00222192">
      <w:pPr>
        <w:pStyle w:val="a8"/>
        <w:jc w:val="both"/>
      </w:pPr>
      <w:r>
        <w:rPr>
          <w:rFonts w:ascii="Times New Roman" w:hAnsi="Times New Roman" w:cs="Times New Roman"/>
        </w:rPr>
        <w:t xml:space="preserve">  </w:t>
      </w:r>
      <w:r w:rsidR="0031502A" w:rsidRPr="00222192">
        <w:rPr>
          <w:rFonts w:ascii="Times New Roman" w:hAnsi="Times New Roman" w:cs="Times New Roman"/>
        </w:rPr>
        <w:t>С целью правильного и быстрого выполнения заданий участники ГИА- 9 должны четко следовать инструкциям по выполнению заданий, указанным в экзаменационной работе.</w:t>
      </w:r>
      <w:r w:rsidR="00512418" w:rsidRPr="00222192">
        <w:rPr>
          <w:rFonts w:ascii="Times New Roman" w:hAnsi="Times New Roman" w:cs="Times New Roman"/>
        </w:rPr>
        <w:t xml:space="preserve">                                                 </w:t>
      </w:r>
      <w:r w:rsidR="0031502A" w:rsidRPr="00222192">
        <w:rPr>
          <w:rFonts w:ascii="Times New Roman" w:hAnsi="Times New Roman" w:cs="Times New Roman"/>
        </w:rPr>
        <w:t>Для записи ответов на задания с развернутым ответом участник ГИА-9 должен попросить у организатора в аудитории бланк ответов. Участник ГИА-9 имеет право воспользоваться неограничен</w:t>
      </w:r>
      <w:r w:rsidR="00512418" w:rsidRPr="00222192">
        <w:rPr>
          <w:rFonts w:ascii="Times New Roman" w:hAnsi="Times New Roman" w:cs="Times New Roman"/>
        </w:rPr>
        <w:t xml:space="preserve">ным количеством бланков. </w:t>
      </w:r>
      <w:r w:rsidR="0031502A" w:rsidRPr="00222192">
        <w:rPr>
          <w:rFonts w:ascii="Times New Roman" w:hAnsi="Times New Roman" w:cs="Times New Roman"/>
        </w:rPr>
        <w:t>Допускается досрочная сдача экзаменационных материалов.</w:t>
      </w:r>
      <w:bookmarkStart w:id="5" w:name="bookmark5"/>
      <w:r w:rsidRPr="00222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B1468C" w:rsidRPr="00222192">
        <w:rPr>
          <w:rStyle w:val="27"/>
          <w:rFonts w:eastAsia="Courier New"/>
          <w:sz w:val="24"/>
          <w:szCs w:val="24"/>
        </w:rPr>
        <w:t xml:space="preserve">    </w:t>
      </w:r>
      <w:r w:rsidRPr="00222192">
        <w:rPr>
          <w:rStyle w:val="27"/>
          <w:rFonts w:eastAsia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1502A" w:rsidRPr="00512418">
        <w:rPr>
          <w:rStyle w:val="27"/>
          <w:rFonts w:eastAsia="Courier New"/>
          <w:sz w:val="24"/>
          <w:szCs w:val="24"/>
        </w:rPr>
        <w:t>Участникам ГИА-9 во время экзамена запрещается:</w:t>
      </w:r>
      <w:bookmarkEnd w:id="5"/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 xml:space="preserve">пользоваться мобильными телефонами, иными средствами связи, электронно-вычислительной техникой (пользование указанными средствами запрещено как в аудитории, так и во всем </w:t>
      </w:r>
      <w:proofErr w:type="spellStart"/>
      <w:r w:rsidRPr="00512418">
        <w:rPr>
          <w:sz w:val="24"/>
          <w:szCs w:val="24"/>
        </w:rPr>
        <w:t>ППЭ</w:t>
      </w:r>
      <w:proofErr w:type="spellEnd"/>
      <w:r w:rsidRPr="00512418">
        <w:rPr>
          <w:sz w:val="24"/>
          <w:szCs w:val="24"/>
        </w:rPr>
        <w:t xml:space="preserve"> на протяжении всего экзамена);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умышленно портить экзаменационные материалы;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переговариваться;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вставать с места без разрешения организатора;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меняться любыми материалами и предметами;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вставать с места после окончания выполнения заданий (без разрешения организатора);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>оставлять себе (не сдавать организатору) экзаменационные материалы, черновики;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512418">
        <w:rPr>
          <w:sz w:val="24"/>
          <w:szCs w:val="24"/>
        </w:rPr>
        <w:t xml:space="preserve">пользоваться дополнительными и справочными материалами, кроме </w:t>
      </w:r>
      <w:proofErr w:type="gramStart"/>
      <w:r w:rsidRPr="00512418">
        <w:rPr>
          <w:sz w:val="24"/>
          <w:szCs w:val="24"/>
        </w:rPr>
        <w:t>разрешенных</w:t>
      </w:r>
      <w:proofErr w:type="gramEnd"/>
      <w:r w:rsidRPr="00512418">
        <w:rPr>
          <w:sz w:val="24"/>
          <w:szCs w:val="24"/>
        </w:rPr>
        <w:t>;</w:t>
      </w:r>
    </w:p>
    <w:p w:rsidR="000B3BDB" w:rsidRPr="00512418" w:rsidRDefault="0031502A" w:rsidP="002A6B0F">
      <w:pPr>
        <w:pStyle w:val="20"/>
        <w:numPr>
          <w:ilvl w:val="0"/>
          <w:numId w:val="4"/>
        </w:numPr>
        <w:shd w:val="clear" w:color="auto" w:fill="auto"/>
        <w:spacing w:after="360"/>
        <w:rPr>
          <w:sz w:val="24"/>
          <w:szCs w:val="24"/>
        </w:rPr>
      </w:pPr>
      <w:r w:rsidRPr="00512418">
        <w:rPr>
          <w:sz w:val="24"/>
          <w:szCs w:val="24"/>
        </w:rPr>
        <w:t xml:space="preserve">ходить по </w:t>
      </w:r>
      <w:proofErr w:type="spellStart"/>
      <w:r w:rsidRPr="00512418">
        <w:rPr>
          <w:sz w:val="24"/>
          <w:szCs w:val="24"/>
        </w:rPr>
        <w:t>ППЭ</w:t>
      </w:r>
      <w:proofErr w:type="spellEnd"/>
      <w:r w:rsidRPr="00512418">
        <w:rPr>
          <w:sz w:val="24"/>
          <w:szCs w:val="24"/>
        </w:rPr>
        <w:t xml:space="preserve"> во время экзамена без сопровождения.</w:t>
      </w:r>
    </w:p>
    <w:p w:rsidR="000B3BDB" w:rsidRPr="00512418" w:rsidRDefault="0031502A">
      <w:pPr>
        <w:pStyle w:val="20"/>
        <w:shd w:val="clear" w:color="auto" w:fill="auto"/>
        <w:ind w:firstLine="0"/>
        <w:rPr>
          <w:sz w:val="24"/>
          <w:szCs w:val="24"/>
        </w:rPr>
      </w:pPr>
      <w:r w:rsidRPr="00512418">
        <w:rPr>
          <w:rStyle w:val="2a"/>
          <w:sz w:val="24"/>
          <w:szCs w:val="24"/>
        </w:rPr>
        <w:t xml:space="preserve">Для выпускников, пропустивших экзамен по уважительной причине, </w:t>
      </w:r>
      <w:r w:rsidRPr="00512418">
        <w:rPr>
          <w:sz w:val="24"/>
          <w:szCs w:val="24"/>
        </w:rPr>
        <w:t>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0B3BDB" w:rsidRPr="00512418" w:rsidRDefault="0031502A">
      <w:pPr>
        <w:pStyle w:val="20"/>
        <w:shd w:val="clear" w:color="auto" w:fill="auto"/>
        <w:spacing w:after="360"/>
        <w:ind w:firstLine="0"/>
        <w:rPr>
          <w:sz w:val="24"/>
          <w:szCs w:val="24"/>
        </w:rPr>
      </w:pPr>
      <w:r w:rsidRPr="00512418">
        <w:rPr>
          <w:rStyle w:val="2b"/>
          <w:sz w:val="24"/>
          <w:szCs w:val="24"/>
        </w:rPr>
        <w:t xml:space="preserve">О результатах ГИА-9 </w:t>
      </w:r>
      <w:r w:rsidRPr="00512418">
        <w:rPr>
          <w:sz w:val="24"/>
          <w:szCs w:val="24"/>
        </w:rPr>
        <w:t>выпускники узнают в своих образовательных организациях</w:t>
      </w:r>
    </w:p>
    <w:p w:rsidR="000B3BDB" w:rsidRPr="00512418" w:rsidRDefault="0031502A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512418">
        <w:rPr>
          <w:rStyle w:val="2a"/>
          <w:sz w:val="24"/>
          <w:szCs w:val="24"/>
        </w:rPr>
        <w:t xml:space="preserve">Выпускники имеют право подавать апелляции </w:t>
      </w:r>
      <w:r w:rsidRPr="00512418">
        <w:rPr>
          <w:sz w:val="24"/>
          <w:szCs w:val="24"/>
        </w:rPr>
        <w:t xml:space="preserve">о нарушении порядка проведения ГИА-9 (в день проведения экзамена до выхода из </w:t>
      </w:r>
      <w:proofErr w:type="spellStart"/>
      <w:r w:rsidRPr="00512418">
        <w:rPr>
          <w:sz w:val="24"/>
          <w:szCs w:val="24"/>
        </w:rPr>
        <w:t>ППЭ</w:t>
      </w:r>
      <w:proofErr w:type="spellEnd"/>
      <w:r w:rsidRPr="00512418">
        <w:rPr>
          <w:sz w:val="24"/>
          <w:szCs w:val="24"/>
        </w:rPr>
        <w:t xml:space="preserve">) и о несогласии с результатом оценивания экзаменационной работы (в течение трех рабочих дней после официального утверждения результатов экзамена по предмету). Не принимаются апелляции по вопросам содержания и структуры экзаменационных заданий, а также по вопросам, связанным с нарушением участником ГИА-9 установленных требований к выполнению экзаменационной работы. Для подачи апелляции о нарушении порядка проведения ГИА-9 необходимо получить от уполномоченного региональной экзаменационной комиссии форму апелляции в двух экземплярах </w:t>
      </w:r>
      <w:r w:rsidR="0043669F">
        <w:rPr>
          <w:sz w:val="24"/>
          <w:szCs w:val="24"/>
        </w:rPr>
        <w:t>и заполнить их. Уполномоченный Т</w:t>
      </w:r>
      <w:bookmarkStart w:id="6" w:name="_GoBack"/>
      <w:bookmarkEnd w:id="6"/>
      <w:r w:rsidRPr="00512418">
        <w:rPr>
          <w:sz w:val="24"/>
          <w:szCs w:val="24"/>
        </w:rPr>
        <w:t xml:space="preserve">ЭК удостоверяет оба экземпляра апелляции </w:t>
      </w:r>
      <w:r w:rsidRPr="00512418">
        <w:rPr>
          <w:sz w:val="24"/>
          <w:szCs w:val="24"/>
        </w:rPr>
        <w:lastRenderedPageBreak/>
        <w:t xml:space="preserve">своей подписью, возвращает один экземпляр участнику ГИА-9, другой - в тот же день передает в конфликтную комиссию, которая рассматривает полученную апелляцию не более трех рабочих дней с момента ее подачи участником ГИА-9. В случае удовлетворения апелляции результат ГИА-9, по процедуре которого была подана апелляция, отменяется, и участнику ГИА-9 предоставляется возможность сдать экзамен по данному предмету в другой день, который предусмотрен единым расписанием экзаменов. </w:t>
      </w:r>
      <w:proofErr w:type="gramStart"/>
      <w:r w:rsidRPr="00512418">
        <w:rPr>
          <w:sz w:val="24"/>
          <w:szCs w:val="24"/>
        </w:rPr>
        <w:t>При подаче апелляции о несогласии с результатом оценивания экзаменационной работы следует получить форму апелляции у руководителя образовательного учреждения, в котором участник ГИА-9 ознакомился с результатами экзамена, в двух экземплярах и заполнить их, затем передать оба экземпляра вышеуказанному лицу, который, удостоверив апелляции своей подписью, один экземпляр отдает участнику ГИА-9, другой - передает в конфликтную комиссию.</w:t>
      </w:r>
      <w:proofErr w:type="gramEnd"/>
      <w:r w:rsidRPr="00512418">
        <w:rPr>
          <w:sz w:val="24"/>
          <w:szCs w:val="24"/>
        </w:rPr>
        <w:t xml:space="preserve"> Конфликтная комиссия рассматривает апелляцию в течение трех рабочих дней после окончания официального срока подачи апелляций по соответствующему предмету. При </w:t>
      </w:r>
      <w:proofErr w:type="gramStart"/>
      <w:r w:rsidRPr="00512418">
        <w:rPr>
          <w:sz w:val="24"/>
          <w:szCs w:val="24"/>
        </w:rPr>
        <w:t>рассмотрении</w:t>
      </w:r>
      <w:proofErr w:type="gramEnd"/>
      <w:r w:rsidRPr="00512418">
        <w:rPr>
          <w:sz w:val="24"/>
          <w:szCs w:val="24"/>
        </w:rPr>
        <w:t xml:space="preserve"> апелляций может присутствовать участник ГИА-9 и (или) его родители (законные представители). Апеллянт информируется о месте и времени рассмотрения его апелляции по номеру телефона, который он указывает в апелляции. На заседании он должен иметь при себе паспорт. По результатам рассмотрения апелляции о несогласии с результатом оценивания экзаменационной работы конфликтная комиссия принимает решение либо об отклонении апелляции и сохранении выставленных баллов, либо об удовлетворении апелляции и выставлении других баллов.</w:t>
      </w:r>
    </w:p>
    <w:p w:rsidR="00512418" w:rsidRPr="00512418" w:rsidRDefault="00512418" w:rsidP="00512418">
      <w:pPr>
        <w:pStyle w:val="20"/>
        <w:shd w:val="clear" w:color="auto" w:fill="auto"/>
        <w:ind w:firstLine="0"/>
        <w:jc w:val="center"/>
        <w:rPr>
          <w:b/>
          <w:i/>
          <w:sz w:val="24"/>
          <w:szCs w:val="24"/>
        </w:rPr>
      </w:pPr>
      <w:r w:rsidRPr="00512418">
        <w:rPr>
          <w:b/>
          <w:i/>
          <w:sz w:val="24"/>
          <w:szCs w:val="24"/>
        </w:rPr>
        <w:t xml:space="preserve">С памяткой </w:t>
      </w:r>
      <w:proofErr w:type="gramStart"/>
      <w:r w:rsidRPr="00512418">
        <w:rPr>
          <w:b/>
          <w:i/>
          <w:sz w:val="24"/>
          <w:szCs w:val="24"/>
        </w:rPr>
        <w:t>ознакомлены</w:t>
      </w:r>
      <w:proofErr w:type="gramEnd"/>
      <w:r w:rsidRPr="00512418">
        <w:rPr>
          <w:b/>
          <w:i/>
          <w:sz w:val="24"/>
          <w:szCs w:val="24"/>
        </w:rPr>
        <w:t xml:space="preserve">: </w:t>
      </w:r>
    </w:p>
    <w:p w:rsidR="00B1468C" w:rsidRDefault="00B1468C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756"/>
        <w:gridCol w:w="527"/>
        <w:gridCol w:w="425"/>
        <w:gridCol w:w="440"/>
        <w:gridCol w:w="3335"/>
        <w:gridCol w:w="3650"/>
      </w:tblGrid>
      <w:tr w:rsidR="00D85160" w:rsidTr="00222192">
        <w:tc>
          <w:tcPr>
            <w:tcW w:w="668" w:type="dxa"/>
          </w:tcPr>
          <w:p w:rsidR="00D85160" w:rsidRDefault="00D85160" w:rsidP="00D85160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48" w:type="dxa"/>
            <w:gridSpan w:val="4"/>
          </w:tcPr>
          <w:p w:rsidR="00D85160" w:rsidRDefault="00D85160" w:rsidP="00D85160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335" w:type="dxa"/>
          </w:tcPr>
          <w:p w:rsidR="00D85160" w:rsidRDefault="00D85160" w:rsidP="00D85160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выпускника</w:t>
            </w:r>
          </w:p>
        </w:tc>
        <w:tc>
          <w:tcPr>
            <w:tcW w:w="3650" w:type="dxa"/>
          </w:tcPr>
          <w:p w:rsidR="00D85160" w:rsidRDefault="00D85160" w:rsidP="00D85160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родителя</w:t>
            </w: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85160" w:rsidRDefault="00222192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85160" w:rsidTr="00222192">
        <w:tc>
          <w:tcPr>
            <w:tcW w:w="668" w:type="dxa"/>
          </w:tcPr>
          <w:p w:rsidR="00D85160" w:rsidRDefault="003C5174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35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</w:tcPr>
          <w:p w:rsidR="00D85160" w:rsidRDefault="00D85160">
            <w:pPr>
              <w:pStyle w:val="2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12418" w:rsidRPr="00512418" w:rsidRDefault="00512418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</w:p>
    <w:sectPr w:rsidR="00512418" w:rsidRPr="00512418">
      <w:pgSz w:w="11900" w:h="16840"/>
      <w:pgMar w:top="1137" w:right="746" w:bottom="1262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48" w:rsidRDefault="00DB3D48">
      <w:r>
        <w:separator/>
      </w:r>
    </w:p>
  </w:endnote>
  <w:endnote w:type="continuationSeparator" w:id="0">
    <w:p w:rsidR="00DB3D48" w:rsidRDefault="00D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48" w:rsidRDefault="00DB3D48"/>
  </w:footnote>
  <w:footnote w:type="continuationSeparator" w:id="0">
    <w:p w:rsidR="00DB3D48" w:rsidRDefault="00DB3D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30"/>
    <w:multiLevelType w:val="hybridMultilevel"/>
    <w:tmpl w:val="AE5C6E2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2E193FF5"/>
    <w:multiLevelType w:val="hybridMultilevel"/>
    <w:tmpl w:val="B55E59D4"/>
    <w:lvl w:ilvl="0" w:tplc="0419000D">
      <w:start w:val="1"/>
      <w:numFmt w:val="bullet"/>
      <w:lvlText w:val=""/>
      <w:lvlJc w:val="left"/>
      <w:pPr>
        <w:ind w:left="12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3A0467FE"/>
    <w:multiLevelType w:val="multilevel"/>
    <w:tmpl w:val="8392E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500283"/>
    <w:multiLevelType w:val="multilevel"/>
    <w:tmpl w:val="FDCC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DB"/>
    <w:rsid w:val="000561DD"/>
    <w:rsid w:val="000765BF"/>
    <w:rsid w:val="000B3BDB"/>
    <w:rsid w:val="00193889"/>
    <w:rsid w:val="00222192"/>
    <w:rsid w:val="002A6B0F"/>
    <w:rsid w:val="0031502A"/>
    <w:rsid w:val="003C5174"/>
    <w:rsid w:val="0043669F"/>
    <w:rsid w:val="00512418"/>
    <w:rsid w:val="008D0932"/>
    <w:rsid w:val="0097137F"/>
    <w:rsid w:val="00B1468C"/>
    <w:rsid w:val="00D85160"/>
    <w:rsid w:val="00DB3D48"/>
    <w:rsid w:val="00E44BC1"/>
    <w:rsid w:val="00EE26AA"/>
    <w:rsid w:val="00F21F0F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A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00" w:line="37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7F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D8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219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7A7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2" w:lineRule="exac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500" w:line="37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37F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D8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21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МОУ Россошанская СОШ</cp:lastModifiedBy>
  <cp:revision>11</cp:revision>
  <cp:lastPrinted>2017-11-23T08:57:00Z</cp:lastPrinted>
  <dcterms:created xsi:type="dcterms:W3CDTF">2015-11-20T07:09:00Z</dcterms:created>
  <dcterms:modified xsi:type="dcterms:W3CDTF">2017-11-23T08:58:00Z</dcterms:modified>
</cp:coreProperties>
</file>